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FEC2D" w14:textId="77777777" w:rsidR="00BD1FB8" w:rsidRDefault="005736DF">
      <w:proofErr w:type="spellStart"/>
      <w:r>
        <w:t>Lk</w:t>
      </w:r>
      <w:proofErr w:type="spellEnd"/>
      <w:r>
        <w:t xml:space="preserve"> 14,15–24</w:t>
      </w:r>
    </w:p>
    <w:p w14:paraId="598D016B" w14:textId="77777777" w:rsidR="005736DF" w:rsidRDefault="005736DF"/>
    <w:p w14:paraId="117C49C1" w14:textId="77777777" w:rsidR="0046381C" w:rsidRDefault="00CA7C0B" w:rsidP="009221E8">
      <w:r>
        <w:t>Jézus vendégségben van egy magas rangú farizeusnál.</w:t>
      </w:r>
      <w:r w:rsidR="00C04315">
        <w:t xml:space="preserve"> Ő nemcsak „a bűnösökkel étkezik”, bemegy az „igazakhoz” is (akik annak tartják magukat).</w:t>
      </w:r>
      <w:r w:rsidR="006E4848">
        <w:t xml:space="preserve"> Soha nem az a baj, hogy Jézus nem megy oda, nem szól valakihez. A</w:t>
      </w:r>
      <w:r w:rsidR="001D7626">
        <w:t>z a kérdés, hallgatok-e Jézusra – ezen múlik az ember megtérése.</w:t>
      </w:r>
    </w:p>
    <w:p w14:paraId="68262975" w14:textId="612F45CF" w:rsidR="00AE088E" w:rsidRDefault="009221E8" w:rsidP="009221E8">
      <w:proofErr w:type="spellStart"/>
      <w:r>
        <w:t>Lk</w:t>
      </w:r>
      <w:proofErr w:type="spellEnd"/>
      <w:r>
        <w:t xml:space="preserve"> 14 elején e</w:t>
      </w:r>
      <w:r w:rsidR="0034326C">
        <w:t>lhangzik többféle tanítás</w:t>
      </w:r>
      <w:r w:rsidR="00AB1703">
        <w:t>.</w:t>
      </w:r>
      <w:r w:rsidR="0034326C">
        <w:t xml:space="preserve"> Jézus a gyógyításon keresztül is tanít: nem önmagáért van a szombat.</w:t>
      </w:r>
      <w:r w:rsidR="00AF18A7">
        <w:t xml:space="preserve"> – Elhangzik, hogy „aki magát felmagasztalja…”:</w:t>
      </w:r>
      <w:r w:rsidR="00FF3589">
        <w:t xml:space="preserve"> tiltakoznánk, mert </w:t>
      </w:r>
      <w:r w:rsidR="00395EA6">
        <w:t>a világban az ellenkezőjét látjuk.</w:t>
      </w:r>
      <w:r w:rsidR="00535A5C">
        <w:t xml:space="preserve"> De Jézus elsősorban Istenről beszél, és arról,</w:t>
      </w:r>
      <w:r w:rsidR="00C64822">
        <w:t xml:space="preserve"> hogy az Ő országában ez a rend – és Isten népe</w:t>
      </w:r>
      <w:r w:rsidR="005B2FC3">
        <w:t>, az Övéi</w:t>
      </w:r>
      <w:r w:rsidR="00C64822">
        <w:t xml:space="preserve"> között is így kell lennie (</w:t>
      </w:r>
      <w:proofErr w:type="spellStart"/>
      <w:r w:rsidR="00C64822">
        <w:t>Mt</w:t>
      </w:r>
      <w:proofErr w:type="spellEnd"/>
      <w:r w:rsidR="00C64822">
        <w:t xml:space="preserve"> 20,26).</w:t>
      </w:r>
      <w:r w:rsidR="00FE2D44">
        <w:t xml:space="preserve"> – </w:t>
      </w:r>
      <w:r w:rsidR="00201001">
        <w:t>„</w:t>
      </w:r>
      <w:r w:rsidR="000C688A">
        <w:t xml:space="preserve">Hívd meg </w:t>
      </w:r>
      <w:r w:rsidR="00781378">
        <w:t>s</w:t>
      </w:r>
      <w:r w:rsidR="00201001">
        <w:t>zegényeket, csonkabonkákat…”, visszakapod „az igazak feltámadásakor”:</w:t>
      </w:r>
      <w:r w:rsidR="00BC0AB2">
        <w:t xml:space="preserve"> szintén Istenre mutat</w:t>
      </w:r>
      <w:r w:rsidR="00BD4338">
        <w:t>, aki „megfizet nyilván”</w:t>
      </w:r>
      <w:r w:rsidR="00BC0AB2">
        <w:t xml:space="preserve"> (</w:t>
      </w:r>
      <w:proofErr w:type="spellStart"/>
      <w:r w:rsidR="00BC0AB2">
        <w:t>Mt</w:t>
      </w:r>
      <w:proofErr w:type="spellEnd"/>
      <w:r w:rsidR="00BC0AB2">
        <w:t xml:space="preserve"> 6,2–4).</w:t>
      </w:r>
    </w:p>
    <w:p w14:paraId="1B115E20" w14:textId="77777777" w:rsidR="00F163D9" w:rsidRDefault="008C507E" w:rsidP="006C31A7">
      <w:r>
        <w:t xml:space="preserve">A „nagy vacsora” Isten országa, ami </w:t>
      </w:r>
      <w:r w:rsidR="00103497">
        <w:t xml:space="preserve">Jézus személyében </w:t>
      </w:r>
      <w:r>
        <w:t xml:space="preserve">elközelített: ahol Ő jelen van, ott megvan a lehetőség a megtérésre, a belépésre az Ő országába – nemcsak lehetőség, hanem Isten meg is hív oda. </w:t>
      </w:r>
      <w:r w:rsidR="00F05622">
        <w:t>(„Boldog, aki eszik</w:t>
      </w:r>
      <w:r w:rsidR="00836554">
        <w:t xml:space="preserve"> (majd)</w:t>
      </w:r>
      <w:r w:rsidR="00F05622">
        <w:t xml:space="preserve"> kenyeret az Isten országában”, és nem vendég.)</w:t>
      </w:r>
    </w:p>
    <w:p w14:paraId="35679DF6" w14:textId="589A4C82" w:rsidR="00A50424" w:rsidRDefault="00242AC2" w:rsidP="00197A22">
      <w:r>
        <w:t>Elsődleges üzenet: Izráel volt a meghívott, de elutasítja.</w:t>
      </w:r>
      <w:r w:rsidR="00197A22">
        <w:t xml:space="preserve"> </w:t>
      </w:r>
      <w:r w:rsidR="00FD0B37">
        <w:t>Isten addigi hívásai: ÓSZ-</w:t>
      </w:r>
      <w:proofErr w:type="spellStart"/>
      <w:r w:rsidR="00FD0B37">
        <w:t>beli</w:t>
      </w:r>
      <w:proofErr w:type="spellEnd"/>
      <w:r w:rsidR="00FD0B37">
        <w:t xml:space="preserve"> próféciák, Krisztus-előképek, a „bölcsesség hívása” (</w:t>
      </w:r>
      <w:proofErr w:type="spellStart"/>
      <w:r w:rsidR="00FD0B37">
        <w:t>Péld</w:t>
      </w:r>
      <w:proofErr w:type="spellEnd"/>
      <w:r w:rsidR="00FD0B37">
        <w:t xml:space="preserve"> 9,1–10).</w:t>
      </w:r>
      <w:r w:rsidR="00197A22">
        <w:t xml:space="preserve"> – </w:t>
      </w:r>
      <w:r w:rsidR="00A50424">
        <w:t>Most a f</w:t>
      </w:r>
      <w:r w:rsidR="00BE0653">
        <w:t>arizeusoknak szó</w:t>
      </w:r>
      <w:r w:rsidR="00A5586F">
        <w:t>l; dönteniük kell: elfogadják-e.</w:t>
      </w:r>
      <w:r w:rsidR="008C4E09">
        <w:t xml:space="preserve"> Nem Istennek van szüksége arra, hogy én megtérjek, Ő meg tudja tölteni a helyeket másokkal is; nekem van szükségem rá.</w:t>
      </w:r>
      <w:r w:rsidR="00D04CC5">
        <w:t xml:space="preserve"> Ha ők nem jönnek, Isten hívja a „szegényeket”</w:t>
      </w:r>
      <w:r w:rsidR="0062069C">
        <w:t>, azokat</w:t>
      </w:r>
      <w:r w:rsidR="00962998">
        <w:t>,</w:t>
      </w:r>
      <w:r w:rsidR="00D04CC5">
        <w:t xml:space="preserve"> akiket a kegyes, igaz </w:t>
      </w:r>
      <w:proofErr w:type="spellStart"/>
      <w:r w:rsidR="00D04CC5">
        <w:t>izráelita</w:t>
      </w:r>
      <w:proofErr w:type="spellEnd"/>
      <w:r w:rsidR="00D04CC5">
        <w:t xml:space="preserve"> megvetett: vámszedők</w:t>
      </w:r>
      <w:r w:rsidR="00C8174B">
        <w:t>et</w:t>
      </w:r>
      <w:r w:rsidR="00D04CC5">
        <w:t xml:space="preserve">, </w:t>
      </w:r>
      <w:r w:rsidR="00C70134">
        <w:t>paráznák</w:t>
      </w:r>
      <w:r w:rsidR="00C8174B">
        <w:t>at</w:t>
      </w:r>
      <w:r w:rsidR="00C70134">
        <w:t xml:space="preserve">, </w:t>
      </w:r>
      <w:r w:rsidR="00D04CC5">
        <w:t>pogányok</w:t>
      </w:r>
      <w:r w:rsidR="00C8174B">
        <w:t>at</w:t>
      </w:r>
      <w:r w:rsidR="00D04CC5">
        <w:t xml:space="preserve"> stb.</w:t>
      </w:r>
      <w:r w:rsidR="00143BB7">
        <w:t xml:space="preserve"> Ha engem nem vonz az, hogy Isten örök életre hív, lehet, hogy olyanokat fogok látni megtérni, akiket én néztem le.</w:t>
      </w:r>
      <w:r w:rsidR="004D45D6">
        <w:t xml:space="preserve"> (Cigányok, börtönben lévők, „pogány” népek stb.)</w:t>
      </w:r>
    </w:p>
    <w:p w14:paraId="6323B5B7" w14:textId="3E31ED2A" w:rsidR="006764F3" w:rsidRDefault="006764F3" w:rsidP="00660CA2">
      <w:proofErr w:type="spellStart"/>
      <w:r>
        <w:t>Mt</w:t>
      </w:r>
      <w:proofErr w:type="spellEnd"/>
      <w:r>
        <w:t xml:space="preserve"> 22,5: </w:t>
      </w:r>
      <w:r w:rsidR="00660CA2">
        <w:t xml:space="preserve">mindenki elment </w:t>
      </w:r>
      <w:r>
        <w:t>„a maga szántóföldjére / maga kereskedésébe”</w:t>
      </w:r>
      <w:r w:rsidR="00CB4737">
        <w:t xml:space="preserve"> – a maga boldogulására. Lehet, hogy „tiszteli” Istent a saját elgondolása </w:t>
      </w:r>
      <w:r w:rsidR="00D706E6">
        <w:t>szerint</w:t>
      </w:r>
      <w:r w:rsidR="00CB4737">
        <w:t xml:space="preserve">, de nem </w:t>
      </w:r>
      <w:r w:rsidR="00732A5D">
        <w:t>kíváncsi arra, amit Ő akar adni.</w:t>
      </w:r>
    </w:p>
    <w:p w14:paraId="4DFC8853" w14:textId="4CA96F6E" w:rsidR="00B929D0" w:rsidRDefault="00526A75" w:rsidP="00C827A3">
      <w:r>
        <w:t>Izráelre az volt jellemző, hogy „elment a maga jócselekedeteibe”.</w:t>
      </w:r>
      <w:r w:rsidR="00C827A3">
        <w:t xml:space="preserve"> </w:t>
      </w:r>
      <w:r w:rsidR="00B929D0">
        <w:t>Miránk (mai emberekre) az jellemző, hogy „hiszek valamiben”, „hiszek a magam módján”</w:t>
      </w:r>
      <w:r w:rsidR="00EA02A7">
        <w:t>.</w:t>
      </w:r>
      <w:r w:rsidR="00B71E42">
        <w:t xml:space="preserve"> – </w:t>
      </w:r>
      <w:r w:rsidR="00EA02A7">
        <w:t>Hívők abba eshetnek bele, hogy „végzem ezt és ezt a szolgálatot, mert ehhez értek</w:t>
      </w:r>
      <w:r w:rsidR="003518BF">
        <w:t>, nem kell más</w:t>
      </w:r>
      <w:r w:rsidR="00EA02A7">
        <w:t>” – nem figyelek arra</w:t>
      </w:r>
      <w:r w:rsidR="00CC1B15">
        <w:t>,</w:t>
      </w:r>
      <w:r w:rsidR="00EA02A7">
        <w:t xml:space="preserve"> amit Isten </w:t>
      </w:r>
      <w:r w:rsidR="00CC1B15">
        <w:t xml:space="preserve">adni </w:t>
      </w:r>
      <w:r w:rsidR="00EA02A7">
        <w:t>akar.</w:t>
      </w:r>
      <w:r w:rsidR="00690CAD">
        <w:t xml:space="preserve"> A jelenlegi szolgálatom is ajándék.</w:t>
      </w:r>
      <w:r w:rsidR="00693596">
        <w:t xml:space="preserve"> („Jutalmam, hogy tehetem.”)</w:t>
      </w:r>
    </w:p>
    <w:p w14:paraId="6C06A52D" w14:textId="3D5345C2" w:rsidR="00F709C0" w:rsidRDefault="00F709C0" w:rsidP="000C3F4E">
      <w:r>
        <w:t>5Móz 20,5–7</w:t>
      </w:r>
      <w:r w:rsidR="008D2EB1">
        <w:t xml:space="preserve"> felsorolja, hogy milyen indokokkal lehet valaki mentes a hadviselés alól</w:t>
      </w:r>
      <w:r w:rsidR="007E09A2">
        <w:t>.</w:t>
      </w:r>
      <w:r w:rsidR="008016F3">
        <w:t xml:space="preserve"> </w:t>
      </w:r>
      <w:r w:rsidR="009C3514">
        <w:t xml:space="preserve">Akiket a király meghívott a nagy vacsorára, </w:t>
      </w:r>
      <w:r w:rsidR="00096999">
        <w:t>ezekhez hasonló kifogásokat mondanak</w:t>
      </w:r>
      <w:r w:rsidR="008016F3">
        <w:t>.</w:t>
      </w:r>
      <w:r w:rsidR="007C68BE">
        <w:t xml:space="preserve"> Isten örömünnepet készített, de a meghívottak olyannak gondolják, mint egy kemény katonai szolgálatot.</w:t>
      </w:r>
      <w:r w:rsidR="00FB6AB4">
        <w:t xml:space="preserve"> Bizalmatlanság</w:t>
      </w:r>
      <w:r w:rsidR="00A03F10">
        <w:t>,</w:t>
      </w:r>
      <w:r w:rsidR="00FB6AB4">
        <w:t xml:space="preserve"> hitetlenség.</w:t>
      </w:r>
    </w:p>
    <w:p w14:paraId="55FBA50F" w14:textId="5C2AAA78" w:rsidR="006C2881" w:rsidRDefault="006C2881" w:rsidP="00A4017D">
      <w:r>
        <w:t>Van harca a hívőnek,</w:t>
      </w:r>
      <w:r w:rsidR="006448E3">
        <w:t xml:space="preserve"> de</w:t>
      </w:r>
      <w:r w:rsidR="006373EF">
        <w:t xml:space="preserve"> 1. nem az örökkévalóságban (Isten országában</w:t>
      </w:r>
      <w:r w:rsidR="009A7AB3">
        <w:t>, ahová a meghívást kapta</w:t>
      </w:r>
      <w:r w:rsidR="006373EF">
        <w:t>), hanem a földön</w:t>
      </w:r>
      <w:r w:rsidR="00392ECC">
        <w:t>, a bűn, a kísértések, a „mennyei magasságban lévő erők és hatalmak” miatt</w:t>
      </w:r>
      <w:r w:rsidR="006373EF">
        <w:t xml:space="preserve">; 2. mielőtt </w:t>
      </w:r>
      <w:r w:rsidR="00431DF5">
        <w:t>Isten beleküldene ezekbe a harcokba,</w:t>
      </w:r>
      <w:r w:rsidR="006373EF">
        <w:t xml:space="preserve"> hív és ad.</w:t>
      </w:r>
      <w:r w:rsidR="00E91A6C">
        <w:t xml:space="preserve"> Csak ha Jézusé lettem, akkor kezdődnek el a harcok, de akkor sem a saját erőmre kell t</w:t>
      </w:r>
      <w:r w:rsidR="00526A75">
        <w:t>á</w:t>
      </w:r>
      <w:r w:rsidR="00E91A6C">
        <w:t>maszkodnom.</w:t>
      </w:r>
    </w:p>
    <w:p w14:paraId="31F81814" w14:textId="77777777" w:rsidR="00F56549" w:rsidRDefault="002C4E5B" w:rsidP="001C7823">
      <w:r>
        <w:t>A szolga: aki a hívó üzenetet elmondja. Próféták, Keresztelő János, Jézus, apostolok, egyszerű hívő</w:t>
      </w:r>
      <w:r w:rsidR="009F5448">
        <w:t>k</w:t>
      </w:r>
      <w:r>
        <w:t xml:space="preserve">: a Szentlélek van bennük, Ő </w:t>
      </w:r>
      <w:r w:rsidR="00437467">
        <w:t>hívja el az embereket.</w:t>
      </w:r>
    </w:p>
    <w:p w14:paraId="15C072C3" w14:textId="1E6F1B9A" w:rsidR="006F5D26" w:rsidRDefault="001C7823" w:rsidP="001C7823">
      <w:r>
        <w:t xml:space="preserve">Az üzenet: </w:t>
      </w:r>
      <w:r w:rsidR="006F5D26">
        <w:t xml:space="preserve">„Jöjjetek, mert íme minden kész” – </w:t>
      </w:r>
      <w:r w:rsidR="00BD162C">
        <w:t xml:space="preserve">vagyis </w:t>
      </w:r>
      <w:r w:rsidR="003A1346">
        <w:t>itt van Isten Fia, elvégezte a váltságot</w:t>
      </w:r>
      <w:r w:rsidR="00AF0DD3">
        <w:t>, Izráel is látta, mi történt a kereszten.</w:t>
      </w:r>
      <w:r w:rsidR="009F3686">
        <w:t xml:space="preserve"> Pünkösdkor is elsősorban ők lettek megszólítva.</w:t>
      </w:r>
      <w:r w:rsidR="008A0B76">
        <w:t xml:space="preserve"> Akkor </w:t>
      </w:r>
      <w:r w:rsidR="002551B8">
        <w:t>meg</w:t>
      </w:r>
      <w:r w:rsidR="008A0B76">
        <w:t xml:space="preserve">alakult </w:t>
      </w:r>
      <w:r w:rsidR="002551B8">
        <w:t>a</w:t>
      </w:r>
      <w:r w:rsidR="008A0B76">
        <w:t xml:space="preserve"> </w:t>
      </w:r>
      <w:r w:rsidR="002551B8">
        <w:t>G</w:t>
      </w:r>
      <w:r w:rsidR="008A0B76">
        <w:t>yülekezet, de nem mindenki fogadta el a hívást.</w:t>
      </w:r>
    </w:p>
    <w:p w14:paraId="12FF5EDC" w14:textId="77777777" w:rsidR="00541569" w:rsidRDefault="00541569" w:rsidP="00151ADB">
      <w:r>
        <w:t xml:space="preserve">Jézus Krisztus Isten utolsó szava „zsidókhoz és görögökhöz”, vele </w:t>
      </w:r>
      <w:r w:rsidR="005E167C">
        <w:t xml:space="preserve">valóban </w:t>
      </w:r>
      <w:r>
        <w:t>minden kész.</w:t>
      </w:r>
    </w:p>
    <w:p w14:paraId="69E6E45A" w14:textId="11F3EEFE" w:rsidR="00056E49" w:rsidRDefault="00151ADB" w:rsidP="00151ADB">
      <w:r>
        <w:lastRenderedPageBreak/>
        <w:t xml:space="preserve">A </w:t>
      </w:r>
      <w:r w:rsidR="00115EF7">
        <w:t>„</w:t>
      </w:r>
      <w:r>
        <w:t>m</w:t>
      </w:r>
      <w:r w:rsidR="00115EF7">
        <w:t xml:space="preserve">aga szántóföldje / kereskedése” mai megfelelője: „csak abban bízz, ami vagy és amid van”. </w:t>
      </w:r>
      <w:r w:rsidR="00E34398">
        <w:t>Ma az</w:t>
      </w:r>
      <w:r w:rsidR="001E4794">
        <w:t xml:space="preserve"> emberek nemcsak Istentől, hanem egymástól is elszigetelődnek, belénk épül a „csak magadban bízz” gondolkodás. A gyereknevelésben, oktatásban is ott van.</w:t>
      </w:r>
      <w:r w:rsidR="001245B5">
        <w:t xml:space="preserve"> A </w:t>
      </w:r>
      <w:r w:rsidR="00666FB8">
        <w:t xml:space="preserve">misszió, a </w:t>
      </w:r>
      <w:r w:rsidR="001245B5">
        <w:t>hitoktatás, gyermek</w:t>
      </w:r>
      <w:r w:rsidR="00DA6943">
        <w:t>szolgálat</w:t>
      </w:r>
      <w:r w:rsidR="001245B5">
        <w:t xml:space="preserve"> „széllel szembeni” akció; nekünk, akik végezzük, meg kell szabadulnunk a „csak magadban bízz” beidegződéstől.</w:t>
      </w:r>
    </w:p>
    <w:p w14:paraId="59D34701" w14:textId="77777777" w:rsidR="00A667F9" w:rsidRDefault="000D5A80" w:rsidP="000D190E">
      <w:r>
        <w:t>Ahol elutasítják a hí</w:t>
      </w:r>
      <w:r w:rsidR="00F2065C">
        <w:t>vást, onnan tovább kell mennünk, de az imádságot nem adhatjuk fel értük. Ld. Pál apostol, Róm 10,1.</w:t>
      </w:r>
    </w:p>
    <w:p w14:paraId="1957EA4D" w14:textId="35835532" w:rsidR="004F296C" w:rsidRDefault="006B0C09" w:rsidP="000D190E">
      <w:r>
        <w:t>„Szegények, csonkabonkák…”</w:t>
      </w:r>
      <w:r w:rsidR="00364CE3">
        <w:t xml:space="preserve"> – </w:t>
      </w:r>
      <w:r w:rsidR="003E0404">
        <w:t>ők elfogadják a hívást, mert nincs sajátjuk, amiben bízzanak.</w:t>
      </w:r>
      <w:r w:rsidR="00606940">
        <w:t xml:space="preserve"> Az a szegény nem szegény (az itteni értelemben)</w:t>
      </w:r>
      <w:r w:rsidR="002F2C6A">
        <w:t>, aki még mindig fél, hogy elveszít valamit, ha Isten országának tagja lesz</w:t>
      </w:r>
      <w:r w:rsidR="00074A6C">
        <w:t xml:space="preserve">; aki attól fél, hogy </w:t>
      </w:r>
      <w:r w:rsidR="0077039A">
        <w:t>„</w:t>
      </w:r>
      <w:r w:rsidR="00074A6C">
        <w:t>m</w:t>
      </w:r>
      <w:r w:rsidR="0077039A">
        <w:t>agamat kellene adnom”</w:t>
      </w:r>
      <w:r w:rsidR="00074A6C">
        <w:t>.</w:t>
      </w:r>
    </w:p>
    <w:p w14:paraId="5CC445E4" w14:textId="77777777" w:rsidR="00360AAB" w:rsidRDefault="00360AAB" w:rsidP="003D34DC">
      <w:r>
        <w:t>„Van még hely”, amíg az Úr vissza nem jön.</w:t>
      </w:r>
      <w:r w:rsidR="003722F9">
        <w:t xml:space="preserve"> Jézus számára, amikor megszületett, ne</w:t>
      </w:r>
      <w:r w:rsidR="00CA0355">
        <w:t>m volt hely, később sem volt „hova fejét lehajtania”</w:t>
      </w:r>
      <w:r w:rsidR="00C44A49">
        <w:t>.</w:t>
      </w:r>
      <w:r w:rsidR="009916E1">
        <w:t xml:space="preserve"> De Ő elment, és helyet készített nekünk.</w:t>
      </w:r>
      <w:r w:rsidR="003E52A5">
        <w:t xml:space="preserve"> Az fog „kenyeret enni Isten országában”, aki ezt a helyet elfogadja.</w:t>
      </w:r>
    </w:p>
    <w:p w14:paraId="70BA2553" w14:textId="77777777" w:rsidR="00C74918" w:rsidRDefault="00C74918" w:rsidP="00C74918"/>
    <w:p w14:paraId="3036D7C4" w14:textId="77777777" w:rsidR="003F37DD" w:rsidRDefault="003F37DD" w:rsidP="00C74918"/>
    <w:p w14:paraId="4300425C" w14:textId="77777777" w:rsidR="00025DF4" w:rsidRDefault="00D01C84" w:rsidP="00C74918">
      <w:proofErr w:type="spellStart"/>
      <w:r>
        <w:t>Lk</w:t>
      </w:r>
      <w:proofErr w:type="spellEnd"/>
      <w:r>
        <w:t xml:space="preserve"> 15,7 „</w:t>
      </w:r>
      <w:r w:rsidRPr="00D01C84">
        <w:t xml:space="preserve">Mondom nektek, hogy </w:t>
      </w:r>
      <w:r>
        <w:t>(</w:t>
      </w:r>
      <w:r w:rsidRPr="00D01C84">
        <w:t>ugyanígy</w:t>
      </w:r>
      <w:r>
        <w:t>)</w:t>
      </w:r>
      <w:r w:rsidRPr="00D01C84">
        <w:t xml:space="preserve"> nagyobb öröm lesz a mennyben egyetlen megtérő bűnösön, mint kilencvenkilenc igaz miatt, akinek nincs szüksége megtérésre.</w:t>
      </w:r>
      <w:r>
        <w:t>”</w:t>
      </w:r>
    </w:p>
    <w:p w14:paraId="7BFE9A2F" w14:textId="77777777" w:rsidR="00D01C84" w:rsidRPr="00D01C84" w:rsidRDefault="00D01C84" w:rsidP="00C74918"/>
    <w:sectPr w:rsidR="00D01C84" w:rsidRPr="00D01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021E"/>
    <w:multiLevelType w:val="hybridMultilevel"/>
    <w:tmpl w:val="12E40592"/>
    <w:lvl w:ilvl="0" w:tplc="090C8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084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25DF4"/>
    <w:rsid w:val="00032992"/>
    <w:rsid w:val="00056E49"/>
    <w:rsid w:val="00074A6C"/>
    <w:rsid w:val="00096999"/>
    <w:rsid w:val="000B156F"/>
    <w:rsid w:val="000B49DB"/>
    <w:rsid w:val="000C3F4E"/>
    <w:rsid w:val="000C688A"/>
    <w:rsid w:val="000D190E"/>
    <w:rsid w:val="000D5A80"/>
    <w:rsid w:val="000F73AC"/>
    <w:rsid w:val="00103497"/>
    <w:rsid w:val="00115EF7"/>
    <w:rsid w:val="001245B5"/>
    <w:rsid w:val="00143BB7"/>
    <w:rsid w:val="00151ADB"/>
    <w:rsid w:val="00197A22"/>
    <w:rsid w:val="001C7823"/>
    <w:rsid w:val="001D7626"/>
    <w:rsid w:val="001E4794"/>
    <w:rsid w:val="00201001"/>
    <w:rsid w:val="00242AC2"/>
    <w:rsid w:val="002551B8"/>
    <w:rsid w:val="002B56F5"/>
    <w:rsid w:val="002C4E5B"/>
    <w:rsid w:val="002F2C6A"/>
    <w:rsid w:val="0034326C"/>
    <w:rsid w:val="003518BF"/>
    <w:rsid w:val="00360AAB"/>
    <w:rsid w:val="00364CE3"/>
    <w:rsid w:val="003722F9"/>
    <w:rsid w:val="00392ECC"/>
    <w:rsid w:val="00395EA6"/>
    <w:rsid w:val="003A1346"/>
    <w:rsid w:val="003A4744"/>
    <w:rsid w:val="003D34DC"/>
    <w:rsid w:val="003E0404"/>
    <w:rsid w:val="003E52A5"/>
    <w:rsid w:val="003F37DD"/>
    <w:rsid w:val="00431DF5"/>
    <w:rsid w:val="00437467"/>
    <w:rsid w:val="0046381C"/>
    <w:rsid w:val="004C0720"/>
    <w:rsid w:val="004D45D6"/>
    <w:rsid w:val="004F296C"/>
    <w:rsid w:val="00526A75"/>
    <w:rsid w:val="00535A5C"/>
    <w:rsid w:val="00541569"/>
    <w:rsid w:val="005736DF"/>
    <w:rsid w:val="005B2FC3"/>
    <w:rsid w:val="005E167C"/>
    <w:rsid w:val="005F78D6"/>
    <w:rsid w:val="0060569A"/>
    <w:rsid w:val="00606940"/>
    <w:rsid w:val="0062069C"/>
    <w:rsid w:val="006373EF"/>
    <w:rsid w:val="006448E3"/>
    <w:rsid w:val="00660CA2"/>
    <w:rsid w:val="00666FB8"/>
    <w:rsid w:val="006764F3"/>
    <w:rsid w:val="00690CAD"/>
    <w:rsid w:val="00693596"/>
    <w:rsid w:val="006B0C09"/>
    <w:rsid w:val="006C2881"/>
    <w:rsid w:val="006C31A7"/>
    <w:rsid w:val="006E4848"/>
    <w:rsid w:val="006F5D26"/>
    <w:rsid w:val="00732A5D"/>
    <w:rsid w:val="0073345C"/>
    <w:rsid w:val="0077039A"/>
    <w:rsid w:val="00781378"/>
    <w:rsid w:val="007C68BE"/>
    <w:rsid w:val="007E09A2"/>
    <w:rsid w:val="007F247F"/>
    <w:rsid w:val="008016F3"/>
    <w:rsid w:val="00820D97"/>
    <w:rsid w:val="00836554"/>
    <w:rsid w:val="008A0B76"/>
    <w:rsid w:val="008B10E3"/>
    <w:rsid w:val="008C4E09"/>
    <w:rsid w:val="008C507E"/>
    <w:rsid w:val="008D2EB1"/>
    <w:rsid w:val="008D781D"/>
    <w:rsid w:val="008F5A61"/>
    <w:rsid w:val="009221E8"/>
    <w:rsid w:val="00962998"/>
    <w:rsid w:val="009916E1"/>
    <w:rsid w:val="009A7AB3"/>
    <w:rsid w:val="009C3514"/>
    <w:rsid w:val="009F3686"/>
    <w:rsid w:val="009F5448"/>
    <w:rsid w:val="00A03F10"/>
    <w:rsid w:val="00A04145"/>
    <w:rsid w:val="00A4017D"/>
    <w:rsid w:val="00A50424"/>
    <w:rsid w:val="00A5586F"/>
    <w:rsid w:val="00A667F9"/>
    <w:rsid w:val="00AB1703"/>
    <w:rsid w:val="00AE088E"/>
    <w:rsid w:val="00AF0DD3"/>
    <w:rsid w:val="00AF18A7"/>
    <w:rsid w:val="00B2352C"/>
    <w:rsid w:val="00B35F96"/>
    <w:rsid w:val="00B71E42"/>
    <w:rsid w:val="00B929D0"/>
    <w:rsid w:val="00BC0AB2"/>
    <w:rsid w:val="00BD162C"/>
    <w:rsid w:val="00BD1FB8"/>
    <w:rsid w:val="00BD4338"/>
    <w:rsid w:val="00BE0653"/>
    <w:rsid w:val="00BE5B75"/>
    <w:rsid w:val="00BF5003"/>
    <w:rsid w:val="00C04315"/>
    <w:rsid w:val="00C44A49"/>
    <w:rsid w:val="00C64822"/>
    <w:rsid w:val="00C70134"/>
    <w:rsid w:val="00C74918"/>
    <w:rsid w:val="00C8174B"/>
    <w:rsid w:val="00C827A3"/>
    <w:rsid w:val="00C93A0C"/>
    <w:rsid w:val="00CA0355"/>
    <w:rsid w:val="00CA7C0B"/>
    <w:rsid w:val="00CB4737"/>
    <w:rsid w:val="00CC1B15"/>
    <w:rsid w:val="00CE052A"/>
    <w:rsid w:val="00D01C84"/>
    <w:rsid w:val="00D04CC5"/>
    <w:rsid w:val="00D33A07"/>
    <w:rsid w:val="00D676DB"/>
    <w:rsid w:val="00D706E6"/>
    <w:rsid w:val="00DA6943"/>
    <w:rsid w:val="00E34398"/>
    <w:rsid w:val="00E91A6C"/>
    <w:rsid w:val="00EA02A7"/>
    <w:rsid w:val="00ED6042"/>
    <w:rsid w:val="00F05622"/>
    <w:rsid w:val="00F13CAF"/>
    <w:rsid w:val="00F163D9"/>
    <w:rsid w:val="00F2065C"/>
    <w:rsid w:val="00F3362F"/>
    <w:rsid w:val="00F56549"/>
    <w:rsid w:val="00F57196"/>
    <w:rsid w:val="00F709C0"/>
    <w:rsid w:val="00FB6AB4"/>
    <w:rsid w:val="00FD0B37"/>
    <w:rsid w:val="00FE2D44"/>
    <w:rsid w:val="00FF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F7308"/>
  <w15:chartTrackingRefBased/>
  <w15:docId w15:val="{E11BA327-1F1D-4B05-BDD7-D7A180E0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676DB"/>
    <w:pPr>
      <w:spacing w:before="120" w:after="120"/>
      <w:jc w:val="both"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578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Lk 14,15–24</vt:lpstr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Lk 14,15–24</dc:title>
  <dc:subject/>
  <dc:creator>Fejős Gergely</dc:creator>
  <cp:keywords/>
  <dc:description/>
  <cp:lastModifiedBy>Gergely Fejős</cp:lastModifiedBy>
  <cp:revision>32</cp:revision>
  <dcterms:created xsi:type="dcterms:W3CDTF">2025-06-23T07:23:00Z</dcterms:created>
  <dcterms:modified xsi:type="dcterms:W3CDTF">2025-06-30T17:25:00Z</dcterms:modified>
</cp:coreProperties>
</file>